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38B" w:rsidRPr="0051438B" w:rsidRDefault="0051438B" w:rsidP="0051438B">
      <w:pPr>
        <w:jc w:val="center"/>
        <w:rPr>
          <w:rFonts w:ascii="Times New Roman" w:hAnsi="Times New Roman" w:cs="Times New Roman"/>
          <w:sz w:val="28"/>
          <w:szCs w:val="28"/>
        </w:rPr>
      </w:pPr>
      <w:r w:rsidRPr="0051438B">
        <w:rPr>
          <w:rFonts w:ascii="Times New Roman" w:hAnsi="Times New Roman" w:cs="Times New Roman"/>
          <w:sz w:val="28"/>
          <w:szCs w:val="28"/>
        </w:rPr>
        <w:t>Практикалық сабақ 2</w:t>
      </w:r>
    </w:p>
    <w:p w:rsidR="0051438B" w:rsidRPr="0051438B" w:rsidRDefault="0051438B" w:rsidP="0051438B">
      <w:pPr>
        <w:jc w:val="both"/>
        <w:rPr>
          <w:rFonts w:ascii="Times New Roman" w:hAnsi="Times New Roman" w:cs="Times New Roman"/>
          <w:sz w:val="28"/>
          <w:szCs w:val="28"/>
        </w:rPr>
      </w:pPr>
      <w:r w:rsidRPr="0051438B">
        <w:rPr>
          <w:rFonts w:ascii="Times New Roman" w:hAnsi="Times New Roman" w:cs="Times New Roman"/>
          <w:sz w:val="28"/>
          <w:szCs w:val="28"/>
        </w:rPr>
        <w:t xml:space="preserve">Келесі </w:t>
      </w:r>
      <w:r>
        <w:rPr>
          <w:rFonts w:ascii="Times New Roman" w:hAnsi="Times New Roman" w:cs="Times New Roman"/>
          <w:sz w:val="28"/>
          <w:szCs w:val="28"/>
        </w:rPr>
        <w:t>баптар</w:t>
      </w:r>
      <w:r w:rsidRPr="0051438B">
        <w:rPr>
          <w:rFonts w:ascii="Times New Roman" w:hAnsi="Times New Roman" w:cs="Times New Roman"/>
          <w:sz w:val="28"/>
          <w:szCs w:val="28"/>
        </w:rPr>
        <w:t xml:space="preserve"> бойынша ауызша </w:t>
      </w:r>
      <w:r>
        <w:rPr>
          <w:rFonts w:ascii="Times New Roman" w:hAnsi="Times New Roman" w:cs="Times New Roman"/>
          <w:sz w:val="28"/>
          <w:szCs w:val="28"/>
        </w:rPr>
        <w:t>жауап</w:t>
      </w:r>
      <w:r>
        <w:rPr>
          <w:rFonts w:ascii="Times New Roman" w:hAnsi="Times New Roman" w:cs="Times New Roman"/>
          <w:sz w:val="28"/>
          <w:szCs w:val="28"/>
          <w:lang w:val="kk-KZ"/>
        </w:rPr>
        <w:t>қа</w:t>
      </w:r>
      <w:r w:rsidRPr="0051438B">
        <w:rPr>
          <w:rFonts w:ascii="Times New Roman" w:hAnsi="Times New Roman" w:cs="Times New Roman"/>
          <w:sz w:val="28"/>
          <w:szCs w:val="28"/>
        </w:rPr>
        <w:t xml:space="preserve"> дайындалу (ҚР Жер кодексінің баптары)</w:t>
      </w:r>
    </w:p>
    <w:p w:rsidR="0051438B" w:rsidRPr="0051438B" w:rsidRDefault="0051438B" w:rsidP="0051438B">
      <w:pPr>
        <w:jc w:val="both"/>
        <w:rPr>
          <w:rFonts w:ascii="Times New Roman" w:hAnsi="Times New Roman" w:cs="Times New Roman"/>
          <w:sz w:val="28"/>
          <w:szCs w:val="28"/>
        </w:rPr>
      </w:pPr>
      <w:r w:rsidRPr="0051438B">
        <w:rPr>
          <w:rFonts w:ascii="Times New Roman" w:hAnsi="Times New Roman" w:cs="Times New Roman"/>
          <w:b/>
          <w:sz w:val="28"/>
          <w:szCs w:val="28"/>
        </w:rPr>
        <w:t>84 бап</w:t>
      </w:r>
      <w:r w:rsidRPr="0051438B">
        <w:rPr>
          <w:rFonts w:ascii="Times New Roman" w:hAnsi="Times New Roman" w:cs="Times New Roman"/>
          <w:sz w:val="28"/>
          <w:szCs w:val="28"/>
        </w:rPr>
        <w:t>. Мемлекет мұқтажы үшін жер учаскесін мәжбүрлеп иеліктен шығарудың жалпы ережелері мен принциптері</w:t>
      </w:r>
    </w:p>
    <w:p w:rsidR="0051438B" w:rsidRPr="0051438B" w:rsidRDefault="0051438B" w:rsidP="0051438B">
      <w:pPr>
        <w:jc w:val="both"/>
        <w:rPr>
          <w:rFonts w:ascii="Times New Roman" w:hAnsi="Times New Roman" w:cs="Times New Roman"/>
          <w:sz w:val="28"/>
          <w:szCs w:val="28"/>
        </w:rPr>
      </w:pPr>
      <w:r w:rsidRPr="0051438B">
        <w:rPr>
          <w:rFonts w:ascii="Times New Roman" w:hAnsi="Times New Roman" w:cs="Times New Roman"/>
          <w:b/>
          <w:sz w:val="28"/>
          <w:szCs w:val="28"/>
        </w:rPr>
        <w:t>86 бап</w:t>
      </w:r>
      <w:r w:rsidRPr="0051438B">
        <w:rPr>
          <w:rFonts w:ascii="Times New Roman" w:hAnsi="Times New Roman" w:cs="Times New Roman"/>
          <w:sz w:val="28"/>
          <w:szCs w:val="28"/>
        </w:rPr>
        <w:t>. Жер учаскесін мемлекет мұқтажы үшін мәжбүрлеп иеліктен шығарған кездегі меншік иесінің немесе мемлекеттік емес жер пайдаланушының құқықтары</w:t>
      </w:r>
    </w:p>
    <w:p w:rsidR="0051438B" w:rsidRPr="0051438B" w:rsidRDefault="0051438B" w:rsidP="0051438B">
      <w:pPr>
        <w:jc w:val="both"/>
        <w:rPr>
          <w:rFonts w:ascii="Times New Roman" w:hAnsi="Times New Roman" w:cs="Times New Roman"/>
          <w:sz w:val="28"/>
          <w:szCs w:val="28"/>
        </w:rPr>
      </w:pPr>
      <w:r w:rsidRPr="0051438B">
        <w:rPr>
          <w:rFonts w:ascii="Times New Roman" w:hAnsi="Times New Roman" w:cs="Times New Roman"/>
          <w:b/>
          <w:sz w:val="28"/>
          <w:szCs w:val="28"/>
        </w:rPr>
        <w:t>90 бап.</w:t>
      </w:r>
      <w:r w:rsidRPr="0051438B">
        <w:rPr>
          <w:rFonts w:ascii="Times New Roman" w:hAnsi="Times New Roman" w:cs="Times New Roman"/>
          <w:sz w:val="28"/>
          <w:szCs w:val="28"/>
        </w:rPr>
        <w:t xml:space="preserve"> Жекелеген санаттардағы жерлерді алып қоюды шектеу</w:t>
      </w:r>
    </w:p>
    <w:p w:rsidR="0051438B" w:rsidRPr="0051438B" w:rsidRDefault="0051438B" w:rsidP="0051438B">
      <w:pPr>
        <w:jc w:val="both"/>
        <w:rPr>
          <w:rFonts w:ascii="Times New Roman" w:hAnsi="Times New Roman" w:cs="Times New Roman"/>
          <w:sz w:val="28"/>
          <w:szCs w:val="28"/>
        </w:rPr>
      </w:pPr>
      <w:r w:rsidRPr="0051438B">
        <w:rPr>
          <w:rFonts w:ascii="Times New Roman" w:hAnsi="Times New Roman" w:cs="Times New Roman"/>
          <w:b/>
          <w:sz w:val="28"/>
          <w:szCs w:val="28"/>
        </w:rPr>
        <w:t>92 бап</w:t>
      </w:r>
      <w:r w:rsidRPr="0051438B">
        <w:rPr>
          <w:rFonts w:ascii="Times New Roman" w:hAnsi="Times New Roman" w:cs="Times New Roman"/>
          <w:sz w:val="28"/>
          <w:szCs w:val="28"/>
        </w:rPr>
        <w:t>. Мақсаты бойынша пайдаланылмайтын және игерілмеген жер учаскесін меншік иесінен және жер пайдаланушыдан мәжбүрлеп алып қою</w:t>
      </w:r>
    </w:p>
    <w:p w:rsidR="00C45399" w:rsidRPr="0051438B" w:rsidRDefault="0051438B" w:rsidP="0051438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1438B">
        <w:rPr>
          <w:rFonts w:ascii="Times New Roman" w:hAnsi="Times New Roman" w:cs="Times New Roman"/>
          <w:b/>
          <w:sz w:val="28"/>
          <w:szCs w:val="28"/>
        </w:rPr>
        <w:t>93 бап.</w:t>
      </w:r>
      <w:r w:rsidRPr="0051438B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51438B">
        <w:rPr>
          <w:rFonts w:ascii="Times New Roman" w:hAnsi="Times New Roman" w:cs="Times New Roman"/>
          <w:sz w:val="28"/>
          <w:szCs w:val="28"/>
        </w:rPr>
        <w:t>Қазақстан Республикасының заңнамасын бұза отырып пайдаланылған жер учаскесін меншік иесінен және жер пайдаланушыдан мәжбүрлеп алып қою</w:t>
      </w:r>
    </w:p>
    <w:sectPr w:rsidR="00C45399" w:rsidRPr="005143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03F"/>
    <w:rsid w:val="0051438B"/>
    <w:rsid w:val="00AF403F"/>
    <w:rsid w:val="00C4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BFB78"/>
  <w15:chartTrackingRefBased/>
  <w15:docId w15:val="{1CA504A0-4D86-4B9F-86B8-39A32FD9F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2021-04-08T16:47:00Z</dcterms:created>
  <dcterms:modified xsi:type="dcterms:W3CDTF">2021-04-08T16:48:00Z</dcterms:modified>
</cp:coreProperties>
</file>